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077" w:rsidRPr="003F7405" w:rsidRDefault="00DA7077" w:rsidP="002B1491">
      <w:pPr>
        <w:spacing w:after="0"/>
        <w:jc w:val="both"/>
        <w:rPr>
          <w:sz w:val="24"/>
          <w:szCs w:val="24"/>
        </w:rPr>
      </w:pPr>
    </w:p>
    <w:p w:rsidR="0060115D" w:rsidRPr="003F7405" w:rsidRDefault="003F7405" w:rsidP="003F7405">
      <w:pPr>
        <w:spacing w:after="0"/>
        <w:jc w:val="center"/>
        <w:rPr>
          <w:b/>
          <w:sz w:val="24"/>
          <w:szCs w:val="24"/>
        </w:rPr>
      </w:pPr>
      <w:r>
        <w:rPr>
          <w:b/>
          <w:sz w:val="24"/>
          <w:szCs w:val="24"/>
        </w:rPr>
        <w:t>REPORTE</w:t>
      </w:r>
      <w:r w:rsidR="002A1A57" w:rsidRPr="003F7405">
        <w:rPr>
          <w:b/>
          <w:sz w:val="24"/>
          <w:szCs w:val="24"/>
        </w:rPr>
        <w:t xml:space="preserve"> DE LA ENCUESTA CIUDADANA REALIZADA EN EL MARCO DE DECIMO QUINTO ANIVERSARIO DEL INSTITUTO DE </w:t>
      </w:r>
      <w:r w:rsidR="00AF057D" w:rsidRPr="003F7405">
        <w:rPr>
          <w:b/>
          <w:sz w:val="24"/>
          <w:szCs w:val="24"/>
        </w:rPr>
        <w:t>ACCESO A LA INFORMACIÓN PÍBLICA PARA EL ESTADO DE GUANAJUATO.</w:t>
      </w:r>
    </w:p>
    <w:p w:rsidR="002A1A57" w:rsidRPr="003F7405" w:rsidRDefault="002A1A57" w:rsidP="002B1491">
      <w:pPr>
        <w:spacing w:after="0"/>
        <w:jc w:val="both"/>
        <w:rPr>
          <w:b/>
          <w:sz w:val="24"/>
          <w:szCs w:val="24"/>
        </w:rPr>
      </w:pPr>
    </w:p>
    <w:p w:rsidR="002A1A57" w:rsidRPr="003F7405" w:rsidRDefault="002A1A57" w:rsidP="002B1491">
      <w:pPr>
        <w:spacing w:after="0"/>
        <w:jc w:val="both"/>
        <w:rPr>
          <w:color w:val="7030A0"/>
          <w:sz w:val="24"/>
          <w:szCs w:val="24"/>
        </w:rPr>
      </w:pPr>
      <w:r w:rsidRPr="003F7405">
        <w:rPr>
          <w:b/>
          <w:color w:val="7030A0"/>
          <w:sz w:val="24"/>
          <w:szCs w:val="24"/>
        </w:rPr>
        <w:t>OBJETIVO:</w:t>
      </w:r>
    </w:p>
    <w:p w:rsidR="002A1A57" w:rsidRPr="003F7405" w:rsidRDefault="00AF057D" w:rsidP="002B1491">
      <w:pPr>
        <w:spacing w:after="0"/>
        <w:jc w:val="both"/>
        <w:rPr>
          <w:b/>
          <w:sz w:val="24"/>
          <w:szCs w:val="24"/>
        </w:rPr>
      </w:pPr>
      <w:r w:rsidRPr="003F7405">
        <w:rPr>
          <w:sz w:val="24"/>
          <w:szCs w:val="24"/>
        </w:rPr>
        <w:t>Tener un ejercicio abierto de participación ciudadana a fin de delimitar los ejes temáticos que conformarán el Plan de Acción local del Estado de Guanajuato.</w:t>
      </w:r>
      <w:r w:rsidRPr="003F7405">
        <w:rPr>
          <w:b/>
          <w:sz w:val="24"/>
          <w:szCs w:val="24"/>
        </w:rPr>
        <w:t xml:space="preserve"> </w:t>
      </w:r>
    </w:p>
    <w:p w:rsidR="00AF057D" w:rsidRPr="003F7405" w:rsidRDefault="00AF057D" w:rsidP="002B1491">
      <w:pPr>
        <w:spacing w:after="0"/>
        <w:jc w:val="both"/>
        <w:rPr>
          <w:b/>
          <w:sz w:val="24"/>
          <w:szCs w:val="24"/>
        </w:rPr>
      </w:pPr>
    </w:p>
    <w:p w:rsidR="00797A54" w:rsidRPr="003F7405" w:rsidRDefault="00797A54" w:rsidP="002B1491">
      <w:pPr>
        <w:spacing w:after="0"/>
        <w:jc w:val="both"/>
        <w:rPr>
          <w:b/>
          <w:sz w:val="24"/>
          <w:szCs w:val="24"/>
        </w:rPr>
      </w:pPr>
    </w:p>
    <w:p w:rsidR="00AF057D" w:rsidRPr="003F7405" w:rsidRDefault="00AF057D" w:rsidP="002B1491">
      <w:pPr>
        <w:spacing w:after="0"/>
        <w:jc w:val="both"/>
        <w:rPr>
          <w:b/>
          <w:color w:val="7030A0"/>
          <w:sz w:val="24"/>
          <w:szCs w:val="24"/>
        </w:rPr>
      </w:pPr>
      <w:r w:rsidRPr="003F7405">
        <w:rPr>
          <w:b/>
          <w:color w:val="7030A0"/>
          <w:sz w:val="24"/>
          <w:szCs w:val="24"/>
        </w:rPr>
        <w:t>UNIVERSO:</w:t>
      </w:r>
    </w:p>
    <w:p w:rsidR="00AF057D" w:rsidRPr="003F7405" w:rsidRDefault="00AF057D" w:rsidP="002B1491">
      <w:pPr>
        <w:spacing w:after="0"/>
        <w:jc w:val="both"/>
        <w:rPr>
          <w:sz w:val="24"/>
          <w:szCs w:val="24"/>
        </w:rPr>
      </w:pPr>
      <w:r w:rsidRPr="003F7405">
        <w:rPr>
          <w:sz w:val="24"/>
          <w:szCs w:val="24"/>
        </w:rPr>
        <w:t>Todos los guanajuatenses</w:t>
      </w:r>
    </w:p>
    <w:p w:rsidR="00AF057D" w:rsidRPr="003F7405" w:rsidRDefault="00AF057D" w:rsidP="002B1491">
      <w:pPr>
        <w:spacing w:after="0"/>
        <w:jc w:val="both"/>
        <w:rPr>
          <w:b/>
          <w:sz w:val="24"/>
          <w:szCs w:val="24"/>
        </w:rPr>
      </w:pPr>
    </w:p>
    <w:p w:rsidR="00797A54" w:rsidRPr="003F7405" w:rsidRDefault="00797A54" w:rsidP="002B1491">
      <w:pPr>
        <w:spacing w:after="0"/>
        <w:jc w:val="both"/>
        <w:rPr>
          <w:b/>
          <w:sz w:val="24"/>
          <w:szCs w:val="24"/>
        </w:rPr>
      </w:pPr>
    </w:p>
    <w:p w:rsidR="00AF057D" w:rsidRPr="003F7405" w:rsidRDefault="00AF057D" w:rsidP="002B1491">
      <w:pPr>
        <w:spacing w:after="0"/>
        <w:jc w:val="both"/>
        <w:rPr>
          <w:b/>
          <w:color w:val="7030A0"/>
          <w:sz w:val="24"/>
          <w:szCs w:val="24"/>
        </w:rPr>
      </w:pPr>
      <w:r w:rsidRPr="003F7405">
        <w:rPr>
          <w:b/>
          <w:color w:val="7030A0"/>
          <w:sz w:val="24"/>
          <w:szCs w:val="24"/>
        </w:rPr>
        <w:t>MUESTRA:</w:t>
      </w:r>
    </w:p>
    <w:p w:rsidR="00AF057D" w:rsidRPr="003F7405" w:rsidRDefault="00AF057D" w:rsidP="002B1491">
      <w:pPr>
        <w:spacing w:after="0"/>
        <w:jc w:val="both"/>
        <w:rPr>
          <w:sz w:val="24"/>
          <w:szCs w:val="24"/>
        </w:rPr>
      </w:pPr>
      <w:r w:rsidRPr="003F7405">
        <w:rPr>
          <w:sz w:val="24"/>
          <w:szCs w:val="24"/>
        </w:rPr>
        <w:t>Asistentes al decimoquinto aniversario del IACIP, que d</w:t>
      </w:r>
      <w:r w:rsidR="002B1491" w:rsidRPr="003F7405">
        <w:rPr>
          <w:sz w:val="24"/>
          <w:szCs w:val="24"/>
        </w:rPr>
        <w:t>esearon participar; d</w:t>
      </w:r>
      <w:r w:rsidRPr="003F7405">
        <w:rPr>
          <w:sz w:val="24"/>
          <w:szCs w:val="24"/>
        </w:rPr>
        <w:t>e los 700 asistentes hubo una participación de 110 personas que voluntariamente dieron su aportación.</w:t>
      </w:r>
    </w:p>
    <w:p w:rsidR="00AF057D" w:rsidRPr="003F7405" w:rsidRDefault="00AF057D" w:rsidP="002B1491">
      <w:pPr>
        <w:spacing w:after="0"/>
        <w:jc w:val="both"/>
        <w:rPr>
          <w:b/>
          <w:sz w:val="24"/>
          <w:szCs w:val="24"/>
        </w:rPr>
      </w:pPr>
    </w:p>
    <w:p w:rsidR="00797A54" w:rsidRPr="003F7405" w:rsidRDefault="00797A54" w:rsidP="002B1491">
      <w:pPr>
        <w:spacing w:after="0"/>
        <w:jc w:val="both"/>
        <w:rPr>
          <w:b/>
          <w:sz w:val="24"/>
          <w:szCs w:val="24"/>
        </w:rPr>
      </w:pPr>
    </w:p>
    <w:p w:rsidR="00AF057D" w:rsidRPr="003F7405" w:rsidRDefault="00AF057D" w:rsidP="002B1491">
      <w:pPr>
        <w:spacing w:after="0"/>
        <w:jc w:val="both"/>
        <w:rPr>
          <w:b/>
          <w:color w:val="7030A0"/>
          <w:sz w:val="24"/>
          <w:szCs w:val="24"/>
        </w:rPr>
      </w:pPr>
      <w:r w:rsidRPr="003F7405">
        <w:rPr>
          <w:b/>
          <w:color w:val="7030A0"/>
          <w:sz w:val="24"/>
          <w:szCs w:val="24"/>
        </w:rPr>
        <w:t>MECÁNICA:</w:t>
      </w:r>
    </w:p>
    <w:p w:rsidR="00AF057D" w:rsidRPr="003F7405" w:rsidRDefault="00AF057D" w:rsidP="002B1491">
      <w:pPr>
        <w:spacing w:after="0"/>
        <w:jc w:val="both"/>
        <w:rPr>
          <w:sz w:val="24"/>
          <w:szCs w:val="24"/>
        </w:rPr>
      </w:pPr>
      <w:r w:rsidRPr="003F7405">
        <w:rPr>
          <w:sz w:val="24"/>
          <w:szCs w:val="24"/>
        </w:rPr>
        <w:t>1.- Los asistentes al evento que se acercaron al stand con la temática “Gobierno Abierto” pudieron recibir información acerca de las implicaciones de Gobierno Abierto así como los trabajos realizados al momento; integrantes del STL y formas de participación.</w:t>
      </w:r>
    </w:p>
    <w:p w:rsidR="00AF057D" w:rsidRPr="003F7405" w:rsidRDefault="00AF057D" w:rsidP="002B1491">
      <w:pPr>
        <w:spacing w:after="0"/>
        <w:jc w:val="both"/>
        <w:rPr>
          <w:sz w:val="24"/>
          <w:szCs w:val="24"/>
        </w:rPr>
      </w:pPr>
    </w:p>
    <w:p w:rsidR="005C0158" w:rsidRPr="003F7405" w:rsidRDefault="005C0158" w:rsidP="002B1491">
      <w:pPr>
        <w:spacing w:after="0"/>
        <w:jc w:val="both"/>
        <w:rPr>
          <w:sz w:val="24"/>
          <w:szCs w:val="24"/>
        </w:rPr>
      </w:pPr>
      <w:r w:rsidRPr="003F7405">
        <w:rPr>
          <w:sz w:val="24"/>
          <w:szCs w:val="24"/>
        </w:rPr>
        <w:t xml:space="preserve">2.- Una vez teniendo el contexto de lo que es Gobierno Abierto se les invitó a participar en una actividad, se les otorgó post </w:t>
      </w:r>
      <w:proofErr w:type="spellStart"/>
      <w:r w:rsidRPr="003F7405">
        <w:rPr>
          <w:sz w:val="24"/>
          <w:szCs w:val="24"/>
        </w:rPr>
        <w:t>it</w:t>
      </w:r>
      <w:proofErr w:type="spellEnd"/>
      <w:r w:rsidRPr="003F7405">
        <w:rPr>
          <w:sz w:val="24"/>
          <w:szCs w:val="24"/>
        </w:rPr>
        <w:t xml:space="preserve"> y plumas o plumones y se les dio la indicación: por favor podrías decirnos desde tu perspectiva ¿Qué problemática social te parece importante trabajar desde el enfoque de Gobierno Abierto?</w:t>
      </w:r>
    </w:p>
    <w:p w:rsidR="005C0158" w:rsidRPr="003F7405" w:rsidRDefault="005C0158" w:rsidP="002B1491">
      <w:pPr>
        <w:spacing w:after="0"/>
        <w:jc w:val="both"/>
        <w:rPr>
          <w:sz w:val="24"/>
          <w:szCs w:val="24"/>
        </w:rPr>
      </w:pPr>
    </w:p>
    <w:p w:rsidR="005C0158" w:rsidRPr="003F7405" w:rsidRDefault="005C0158" w:rsidP="002B1491">
      <w:pPr>
        <w:spacing w:after="0"/>
        <w:jc w:val="both"/>
        <w:rPr>
          <w:sz w:val="24"/>
          <w:szCs w:val="24"/>
        </w:rPr>
      </w:pPr>
      <w:r w:rsidRPr="003F7405">
        <w:rPr>
          <w:sz w:val="24"/>
          <w:szCs w:val="24"/>
        </w:rPr>
        <w:t>3.- Los participantes libremente escribieron lo que consideraron oportuno</w:t>
      </w:r>
    </w:p>
    <w:p w:rsidR="005C0158" w:rsidRPr="003F7405" w:rsidRDefault="005C0158"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sz w:val="24"/>
          <w:szCs w:val="24"/>
        </w:rPr>
      </w:pPr>
    </w:p>
    <w:p w:rsidR="00797A54" w:rsidRPr="003F7405" w:rsidRDefault="00797A54" w:rsidP="002B1491">
      <w:pPr>
        <w:spacing w:after="0"/>
        <w:jc w:val="both"/>
        <w:rPr>
          <w:b/>
          <w:sz w:val="24"/>
          <w:szCs w:val="24"/>
        </w:rPr>
      </w:pPr>
    </w:p>
    <w:p w:rsidR="005C0158" w:rsidRDefault="005C0158" w:rsidP="003F7405">
      <w:pPr>
        <w:spacing w:after="0"/>
        <w:jc w:val="center"/>
        <w:rPr>
          <w:b/>
          <w:color w:val="7030A0"/>
          <w:sz w:val="24"/>
          <w:szCs w:val="24"/>
        </w:rPr>
      </w:pPr>
      <w:r w:rsidRPr="003F7405">
        <w:rPr>
          <w:b/>
          <w:color w:val="7030A0"/>
          <w:sz w:val="24"/>
          <w:szCs w:val="24"/>
        </w:rPr>
        <w:t>ANÁLISIS DE RESULTADOS</w:t>
      </w:r>
      <w:r w:rsidR="003F7405">
        <w:rPr>
          <w:b/>
          <w:color w:val="7030A0"/>
          <w:sz w:val="24"/>
          <w:szCs w:val="24"/>
        </w:rPr>
        <w:t>:</w:t>
      </w:r>
    </w:p>
    <w:p w:rsidR="003F7405" w:rsidRPr="003F7405" w:rsidRDefault="003F7405" w:rsidP="002B1491">
      <w:pPr>
        <w:spacing w:after="0"/>
        <w:jc w:val="both"/>
        <w:rPr>
          <w:b/>
          <w:color w:val="7030A0"/>
          <w:sz w:val="24"/>
          <w:szCs w:val="24"/>
        </w:rPr>
      </w:pPr>
    </w:p>
    <w:p w:rsidR="00B2105C" w:rsidRPr="003F7405" w:rsidRDefault="00B2105C" w:rsidP="002B1491">
      <w:pPr>
        <w:spacing w:after="0"/>
        <w:jc w:val="both"/>
        <w:rPr>
          <w:sz w:val="24"/>
          <w:szCs w:val="24"/>
        </w:rPr>
      </w:pPr>
      <w:r w:rsidRPr="003F7405">
        <w:rPr>
          <w:sz w:val="24"/>
          <w:szCs w:val="24"/>
        </w:rPr>
        <w:t>Una vez terminado el ejercicio, se realizó el análisis de las respuestas, colocando la temática de interés, obteniendo el siguiente resultado:</w:t>
      </w:r>
    </w:p>
    <w:p w:rsidR="00AF057D" w:rsidRPr="003F7405" w:rsidRDefault="00AF057D" w:rsidP="002B1491">
      <w:pPr>
        <w:spacing w:after="0"/>
        <w:jc w:val="both"/>
        <w:rPr>
          <w:b/>
          <w:sz w:val="24"/>
          <w:szCs w:val="24"/>
        </w:rPr>
      </w:pPr>
    </w:p>
    <w:p w:rsidR="00AF057D" w:rsidRPr="003F7405" w:rsidRDefault="00AF057D" w:rsidP="002B1491">
      <w:pPr>
        <w:spacing w:after="0"/>
        <w:jc w:val="both"/>
        <w:rPr>
          <w:b/>
          <w:sz w:val="24"/>
          <w:szCs w:val="24"/>
        </w:rPr>
      </w:pPr>
    </w:p>
    <w:tbl>
      <w:tblPr>
        <w:tblStyle w:val="Tablanormal1"/>
        <w:tblW w:w="5540" w:type="dxa"/>
        <w:jc w:val="center"/>
        <w:tblLook w:val="04A0" w:firstRow="1" w:lastRow="0" w:firstColumn="1" w:lastColumn="0" w:noHBand="0" w:noVBand="1"/>
      </w:tblPr>
      <w:tblGrid>
        <w:gridCol w:w="4340"/>
        <w:gridCol w:w="1505"/>
      </w:tblGrid>
      <w:tr w:rsidR="00AF057D" w:rsidRPr="003F7405" w:rsidTr="00B95C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TEMÁTICA</w:t>
            </w:r>
          </w:p>
        </w:tc>
        <w:tc>
          <w:tcPr>
            <w:tcW w:w="1200" w:type="dxa"/>
            <w:noWrap/>
            <w:hideMark/>
          </w:tcPr>
          <w:p w:rsidR="00AF057D" w:rsidRPr="003F7405" w:rsidRDefault="00AF057D" w:rsidP="002B1491">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PORCENTAJE</w:t>
            </w:r>
          </w:p>
        </w:tc>
      </w:tr>
      <w:tr w:rsidR="00AF057D" w:rsidRPr="003F7405" w:rsidTr="00B95C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SEGURIDAD</w:t>
            </w:r>
          </w:p>
        </w:tc>
        <w:tc>
          <w:tcPr>
            <w:tcW w:w="1200" w:type="dxa"/>
            <w:noWrap/>
            <w:hideMark/>
          </w:tcPr>
          <w:p w:rsidR="00AF057D" w:rsidRPr="003F7405" w:rsidRDefault="00AF057D" w:rsidP="002B149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32%</w:t>
            </w:r>
          </w:p>
        </w:tc>
      </w:tr>
      <w:tr w:rsidR="00AF057D" w:rsidRPr="003F7405" w:rsidTr="00B95CEC">
        <w:trPr>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TRANSPARENCIA Y VIGILANCIA DE RECURSOS</w:t>
            </w:r>
          </w:p>
        </w:tc>
        <w:tc>
          <w:tcPr>
            <w:tcW w:w="1200" w:type="dxa"/>
            <w:noWrap/>
            <w:hideMark/>
          </w:tcPr>
          <w:p w:rsidR="00AF057D" w:rsidRPr="003F7405" w:rsidRDefault="00AF057D" w:rsidP="002B14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12%</w:t>
            </w:r>
          </w:p>
        </w:tc>
      </w:tr>
      <w:tr w:rsidR="00AF057D" w:rsidRPr="003F7405" w:rsidTr="00B95C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MEJORAS EN INFRAESTRUCTURA CIUDADANA</w:t>
            </w:r>
          </w:p>
        </w:tc>
        <w:tc>
          <w:tcPr>
            <w:tcW w:w="1200" w:type="dxa"/>
            <w:noWrap/>
            <w:hideMark/>
          </w:tcPr>
          <w:p w:rsidR="00AF057D" w:rsidRPr="003F7405" w:rsidRDefault="00AF057D" w:rsidP="002B149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12%</w:t>
            </w:r>
          </w:p>
        </w:tc>
      </w:tr>
      <w:tr w:rsidR="00AF057D" w:rsidRPr="003F7405" w:rsidTr="00B95CEC">
        <w:trPr>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TRANSPORTE PÚBLICO</w:t>
            </w:r>
          </w:p>
        </w:tc>
        <w:tc>
          <w:tcPr>
            <w:tcW w:w="1200" w:type="dxa"/>
            <w:noWrap/>
            <w:hideMark/>
          </w:tcPr>
          <w:p w:rsidR="00AF057D" w:rsidRPr="003F7405" w:rsidRDefault="00AF057D" w:rsidP="002B14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9%</w:t>
            </w:r>
          </w:p>
        </w:tc>
      </w:tr>
      <w:tr w:rsidR="00AF057D" w:rsidRPr="003F7405" w:rsidTr="00B95C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EMPLEO</w:t>
            </w:r>
          </w:p>
        </w:tc>
        <w:tc>
          <w:tcPr>
            <w:tcW w:w="1200" w:type="dxa"/>
            <w:noWrap/>
            <w:hideMark/>
          </w:tcPr>
          <w:p w:rsidR="00AF057D" w:rsidRPr="003F7405" w:rsidRDefault="00AF057D" w:rsidP="002B149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9%</w:t>
            </w:r>
          </w:p>
        </w:tc>
      </w:tr>
      <w:tr w:rsidR="00AF057D" w:rsidRPr="003F7405" w:rsidTr="00B95CEC">
        <w:trPr>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EDUCACIÓN Y APOYO A JÓVENES</w:t>
            </w:r>
          </w:p>
        </w:tc>
        <w:tc>
          <w:tcPr>
            <w:tcW w:w="1200" w:type="dxa"/>
            <w:noWrap/>
            <w:hideMark/>
          </w:tcPr>
          <w:p w:rsidR="00AF057D" w:rsidRPr="003F7405" w:rsidRDefault="00AF057D" w:rsidP="002B14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8%</w:t>
            </w:r>
          </w:p>
        </w:tc>
      </w:tr>
      <w:tr w:rsidR="00AF057D" w:rsidRPr="003F7405" w:rsidTr="00B95C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ECOLOGÍA</w:t>
            </w:r>
          </w:p>
        </w:tc>
        <w:tc>
          <w:tcPr>
            <w:tcW w:w="1200" w:type="dxa"/>
            <w:noWrap/>
            <w:hideMark/>
          </w:tcPr>
          <w:p w:rsidR="00AF057D" w:rsidRPr="003F7405" w:rsidRDefault="00AF057D" w:rsidP="002B149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6%</w:t>
            </w:r>
          </w:p>
        </w:tc>
      </w:tr>
      <w:tr w:rsidR="00AF057D" w:rsidRPr="003F7405" w:rsidTr="00B95CEC">
        <w:trPr>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FACILITAR TRÁMITES GUBERNAMENTALES</w:t>
            </w:r>
          </w:p>
        </w:tc>
        <w:tc>
          <w:tcPr>
            <w:tcW w:w="1200" w:type="dxa"/>
            <w:noWrap/>
            <w:hideMark/>
          </w:tcPr>
          <w:p w:rsidR="00AF057D" w:rsidRPr="003F7405" w:rsidRDefault="00AF057D" w:rsidP="002B14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3%</w:t>
            </w:r>
          </w:p>
        </w:tc>
      </w:tr>
      <w:tr w:rsidR="00AF057D" w:rsidRPr="003F7405" w:rsidTr="00B95C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PROMOCIÓN DE VALORES CIVICOS</w:t>
            </w:r>
          </w:p>
        </w:tc>
        <w:tc>
          <w:tcPr>
            <w:tcW w:w="1200" w:type="dxa"/>
            <w:noWrap/>
            <w:hideMark/>
          </w:tcPr>
          <w:p w:rsidR="00AF057D" w:rsidRPr="003F7405" w:rsidRDefault="00AF057D" w:rsidP="002B149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4%</w:t>
            </w:r>
          </w:p>
        </w:tc>
      </w:tr>
      <w:tr w:rsidR="00AF057D" w:rsidRPr="003F7405" w:rsidTr="00B95CEC">
        <w:trPr>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PARTICIPACIÓN DE LA CIUDADANÍA</w:t>
            </w:r>
          </w:p>
        </w:tc>
        <w:tc>
          <w:tcPr>
            <w:tcW w:w="1200" w:type="dxa"/>
            <w:noWrap/>
            <w:hideMark/>
          </w:tcPr>
          <w:p w:rsidR="00AF057D" w:rsidRPr="003F7405" w:rsidRDefault="00AF057D" w:rsidP="002B14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4%</w:t>
            </w:r>
          </w:p>
        </w:tc>
      </w:tr>
      <w:tr w:rsidR="00AF057D" w:rsidRPr="003F7405" w:rsidTr="00B95C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OTROS</w:t>
            </w:r>
          </w:p>
        </w:tc>
        <w:tc>
          <w:tcPr>
            <w:tcW w:w="1200" w:type="dxa"/>
            <w:noWrap/>
            <w:hideMark/>
          </w:tcPr>
          <w:p w:rsidR="00AF057D" w:rsidRPr="003F7405" w:rsidRDefault="00AF057D" w:rsidP="002B149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1%</w:t>
            </w:r>
          </w:p>
        </w:tc>
      </w:tr>
      <w:tr w:rsidR="00AF057D" w:rsidRPr="003F7405" w:rsidTr="00B95CEC">
        <w:trPr>
          <w:trHeight w:val="300"/>
          <w:jc w:val="center"/>
        </w:trPr>
        <w:tc>
          <w:tcPr>
            <w:cnfStyle w:val="001000000000" w:firstRow="0" w:lastRow="0" w:firstColumn="1" w:lastColumn="0" w:oddVBand="0" w:evenVBand="0" w:oddHBand="0" w:evenHBand="0" w:firstRowFirstColumn="0" w:firstRowLastColumn="0" w:lastRowFirstColumn="0" w:lastRowLastColumn="0"/>
            <w:tcW w:w="4340" w:type="dxa"/>
            <w:noWrap/>
            <w:hideMark/>
          </w:tcPr>
          <w:p w:rsidR="00AF057D" w:rsidRPr="003F7405" w:rsidRDefault="00AF057D" w:rsidP="002B1491">
            <w:pPr>
              <w:jc w:val="both"/>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 </w:t>
            </w:r>
          </w:p>
        </w:tc>
        <w:tc>
          <w:tcPr>
            <w:tcW w:w="1200" w:type="dxa"/>
            <w:noWrap/>
            <w:hideMark/>
          </w:tcPr>
          <w:p w:rsidR="00AF057D" w:rsidRPr="003F7405" w:rsidRDefault="00AF057D" w:rsidP="002B1491">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s-MX"/>
              </w:rPr>
            </w:pPr>
            <w:r w:rsidRPr="003F7405">
              <w:rPr>
                <w:rFonts w:ascii="Calibri" w:eastAsia="Times New Roman" w:hAnsi="Calibri" w:cs="Calibri"/>
                <w:color w:val="000000"/>
                <w:sz w:val="24"/>
                <w:szCs w:val="24"/>
                <w:lang w:eastAsia="es-MX"/>
              </w:rPr>
              <w:t>100%</w:t>
            </w:r>
          </w:p>
        </w:tc>
      </w:tr>
    </w:tbl>
    <w:p w:rsidR="00AF057D" w:rsidRPr="003F7405" w:rsidRDefault="00AF057D" w:rsidP="002B1491">
      <w:pPr>
        <w:spacing w:after="0"/>
        <w:jc w:val="both"/>
        <w:rPr>
          <w:b/>
          <w:sz w:val="24"/>
          <w:szCs w:val="24"/>
        </w:rPr>
      </w:pPr>
    </w:p>
    <w:p w:rsidR="00797A54" w:rsidRPr="003F7405" w:rsidRDefault="00797A54" w:rsidP="002B1491">
      <w:pPr>
        <w:spacing w:after="0"/>
        <w:jc w:val="both"/>
        <w:rPr>
          <w:b/>
          <w:sz w:val="24"/>
          <w:szCs w:val="24"/>
        </w:rPr>
      </w:pPr>
    </w:p>
    <w:p w:rsidR="00797A54" w:rsidRPr="003F7405" w:rsidRDefault="00797A54" w:rsidP="002B1491">
      <w:pPr>
        <w:spacing w:after="0"/>
        <w:jc w:val="both"/>
        <w:rPr>
          <w:b/>
          <w:sz w:val="24"/>
          <w:szCs w:val="24"/>
        </w:rPr>
      </w:pPr>
    </w:p>
    <w:p w:rsidR="00797A54" w:rsidRPr="003F7405" w:rsidRDefault="00797A54" w:rsidP="002B1491">
      <w:pPr>
        <w:spacing w:after="0"/>
        <w:jc w:val="both"/>
        <w:rPr>
          <w:b/>
          <w:sz w:val="24"/>
          <w:szCs w:val="24"/>
        </w:rPr>
      </w:pPr>
    </w:p>
    <w:p w:rsidR="00797A54" w:rsidRPr="003F7405" w:rsidRDefault="00797A54"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p>
    <w:p w:rsidR="00B95CEC" w:rsidRPr="003F7405" w:rsidRDefault="00B95CEC" w:rsidP="002B1491">
      <w:pPr>
        <w:spacing w:after="0"/>
        <w:jc w:val="both"/>
        <w:rPr>
          <w:b/>
          <w:sz w:val="24"/>
          <w:szCs w:val="24"/>
        </w:rPr>
      </w:pPr>
      <w:bookmarkStart w:id="0" w:name="_GoBack"/>
      <w:bookmarkEnd w:id="0"/>
    </w:p>
    <w:sectPr w:rsidR="00B95CEC" w:rsidRPr="003F7405" w:rsidSect="00347DA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872" w:rsidRDefault="00AE3872" w:rsidP="00255F9B">
      <w:pPr>
        <w:spacing w:after="0" w:line="240" w:lineRule="auto"/>
      </w:pPr>
      <w:r>
        <w:separator/>
      </w:r>
    </w:p>
  </w:endnote>
  <w:endnote w:type="continuationSeparator" w:id="0">
    <w:p w:rsidR="00AE3872" w:rsidRDefault="00AE3872" w:rsidP="0025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872" w:rsidRDefault="00AE3872" w:rsidP="00255F9B">
      <w:pPr>
        <w:spacing w:after="0" w:line="240" w:lineRule="auto"/>
      </w:pPr>
      <w:r>
        <w:separator/>
      </w:r>
    </w:p>
  </w:footnote>
  <w:footnote w:type="continuationSeparator" w:id="0">
    <w:p w:rsidR="00AE3872" w:rsidRDefault="00AE3872" w:rsidP="0025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5E2" w:rsidRDefault="00D3744F">
    <w:pPr>
      <w:pStyle w:val="Encabezado"/>
    </w:pPr>
    <w:r>
      <w:rPr>
        <w:noProof/>
        <w:lang w:eastAsia="es-MX"/>
      </w:rPr>
      <w:drawing>
        <wp:anchor distT="0" distB="0" distL="114300" distR="114300" simplePos="0" relativeHeight="251658240" behindDoc="1" locked="0" layoutInCell="1" allowOverlap="0">
          <wp:simplePos x="0" y="0"/>
          <wp:positionH relativeFrom="column">
            <wp:posOffset>-1080135</wp:posOffset>
          </wp:positionH>
          <wp:positionV relativeFrom="paragraph">
            <wp:posOffset>-438947</wp:posOffset>
          </wp:positionV>
          <wp:extent cx="7780095" cy="10067618"/>
          <wp:effectExtent l="0" t="0" r="508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bg.jpg"/>
                  <pic:cNvPicPr/>
                </pic:nvPicPr>
                <pic:blipFill>
                  <a:blip r:embed="rId1"/>
                  <a:stretch>
                    <a:fillRect/>
                  </a:stretch>
                </pic:blipFill>
                <pic:spPr>
                  <a:xfrm>
                    <a:off x="0" y="0"/>
                    <a:ext cx="7780095" cy="100676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800"/>
    <w:multiLevelType w:val="hybridMultilevel"/>
    <w:tmpl w:val="7FD48F04"/>
    <w:lvl w:ilvl="0" w:tplc="080A0017">
      <w:start w:val="1"/>
      <w:numFmt w:val="lowerLetter"/>
      <w:lvlText w:val="%1)"/>
      <w:lvlJc w:val="left"/>
      <w:pPr>
        <w:ind w:left="2910" w:hanging="360"/>
      </w:pPr>
    </w:lvl>
    <w:lvl w:ilvl="1" w:tplc="080A0019" w:tentative="1">
      <w:start w:val="1"/>
      <w:numFmt w:val="lowerLetter"/>
      <w:lvlText w:val="%2."/>
      <w:lvlJc w:val="left"/>
      <w:pPr>
        <w:ind w:left="3630" w:hanging="360"/>
      </w:pPr>
    </w:lvl>
    <w:lvl w:ilvl="2" w:tplc="080A001B" w:tentative="1">
      <w:start w:val="1"/>
      <w:numFmt w:val="lowerRoman"/>
      <w:lvlText w:val="%3."/>
      <w:lvlJc w:val="right"/>
      <w:pPr>
        <w:ind w:left="4350" w:hanging="180"/>
      </w:pPr>
    </w:lvl>
    <w:lvl w:ilvl="3" w:tplc="080A000F" w:tentative="1">
      <w:start w:val="1"/>
      <w:numFmt w:val="decimal"/>
      <w:lvlText w:val="%4."/>
      <w:lvlJc w:val="left"/>
      <w:pPr>
        <w:ind w:left="5070" w:hanging="360"/>
      </w:pPr>
    </w:lvl>
    <w:lvl w:ilvl="4" w:tplc="080A0019" w:tentative="1">
      <w:start w:val="1"/>
      <w:numFmt w:val="lowerLetter"/>
      <w:lvlText w:val="%5."/>
      <w:lvlJc w:val="left"/>
      <w:pPr>
        <w:ind w:left="5790" w:hanging="360"/>
      </w:pPr>
    </w:lvl>
    <w:lvl w:ilvl="5" w:tplc="080A001B" w:tentative="1">
      <w:start w:val="1"/>
      <w:numFmt w:val="lowerRoman"/>
      <w:lvlText w:val="%6."/>
      <w:lvlJc w:val="right"/>
      <w:pPr>
        <w:ind w:left="6510" w:hanging="180"/>
      </w:pPr>
    </w:lvl>
    <w:lvl w:ilvl="6" w:tplc="080A000F" w:tentative="1">
      <w:start w:val="1"/>
      <w:numFmt w:val="decimal"/>
      <w:lvlText w:val="%7."/>
      <w:lvlJc w:val="left"/>
      <w:pPr>
        <w:ind w:left="7230" w:hanging="360"/>
      </w:pPr>
    </w:lvl>
    <w:lvl w:ilvl="7" w:tplc="080A0019" w:tentative="1">
      <w:start w:val="1"/>
      <w:numFmt w:val="lowerLetter"/>
      <w:lvlText w:val="%8."/>
      <w:lvlJc w:val="left"/>
      <w:pPr>
        <w:ind w:left="7950" w:hanging="360"/>
      </w:pPr>
    </w:lvl>
    <w:lvl w:ilvl="8" w:tplc="080A001B" w:tentative="1">
      <w:start w:val="1"/>
      <w:numFmt w:val="lowerRoman"/>
      <w:lvlText w:val="%9."/>
      <w:lvlJc w:val="right"/>
      <w:pPr>
        <w:ind w:left="8670" w:hanging="180"/>
      </w:pPr>
    </w:lvl>
  </w:abstractNum>
  <w:abstractNum w:abstractNumId="1" w15:restartNumberingAfterBreak="0">
    <w:nsid w:val="0A837EBC"/>
    <w:multiLevelType w:val="hybridMultilevel"/>
    <w:tmpl w:val="565A233A"/>
    <w:lvl w:ilvl="0" w:tplc="AD4A6458">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940AD6"/>
    <w:multiLevelType w:val="hybridMultilevel"/>
    <w:tmpl w:val="30FE0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1A7A36"/>
    <w:multiLevelType w:val="hybridMultilevel"/>
    <w:tmpl w:val="85D8303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742F7429"/>
    <w:multiLevelType w:val="hybridMultilevel"/>
    <w:tmpl w:val="2F0411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F06DEC"/>
    <w:multiLevelType w:val="hybridMultilevel"/>
    <w:tmpl w:val="8E7CC4B0"/>
    <w:lvl w:ilvl="0" w:tplc="33C0D594">
      <w:start w:val="1"/>
      <w:numFmt w:val="bullet"/>
      <w:lvlText w:val="•"/>
      <w:lvlJc w:val="left"/>
      <w:pPr>
        <w:tabs>
          <w:tab w:val="num" w:pos="720"/>
        </w:tabs>
        <w:ind w:left="720" w:hanging="360"/>
      </w:pPr>
      <w:rPr>
        <w:rFonts w:ascii="Arial" w:hAnsi="Arial" w:hint="default"/>
      </w:rPr>
    </w:lvl>
    <w:lvl w:ilvl="1" w:tplc="461287E2" w:tentative="1">
      <w:start w:val="1"/>
      <w:numFmt w:val="bullet"/>
      <w:lvlText w:val="•"/>
      <w:lvlJc w:val="left"/>
      <w:pPr>
        <w:tabs>
          <w:tab w:val="num" w:pos="1440"/>
        </w:tabs>
        <w:ind w:left="1440" w:hanging="360"/>
      </w:pPr>
      <w:rPr>
        <w:rFonts w:ascii="Arial" w:hAnsi="Arial" w:hint="default"/>
      </w:rPr>
    </w:lvl>
    <w:lvl w:ilvl="2" w:tplc="7522078E" w:tentative="1">
      <w:start w:val="1"/>
      <w:numFmt w:val="bullet"/>
      <w:lvlText w:val="•"/>
      <w:lvlJc w:val="left"/>
      <w:pPr>
        <w:tabs>
          <w:tab w:val="num" w:pos="2160"/>
        </w:tabs>
        <w:ind w:left="2160" w:hanging="360"/>
      </w:pPr>
      <w:rPr>
        <w:rFonts w:ascii="Arial" w:hAnsi="Arial" w:hint="default"/>
      </w:rPr>
    </w:lvl>
    <w:lvl w:ilvl="3" w:tplc="427AAD62" w:tentative="1">
      <w:start w:val="1"/>
      <w:numFmt w:val="bullet"/>
      <w:lvlText w:val="•"/>
      <w:lvlJc w:val="left"/>
      <w:pPr>
        <w:tabs>
          <w:tab w:val="num" w:pos="2880"/>
        </w:tabs>
        <w:ind w:left="2880" w:hanging="360"/>
      </w:pPr>
      <w:rPr>
        <w:rFonts w:ascii="Arial" w:hAnsi="Arial" w:hint="default"/>
      </w:rPr>
    </w:lvl>
    <w:lvl w:ilvl="4" w:tplc="3A24EB9A" w:tentative="1">
      <w:start w:val="1"/>
      <w:numFmt w:val="bullet"/>
      <w:lvlText w:val="•"/>
      <w:lvlJc w:val="left"/>
      <w:pPr>
        <w:tabs>
          <w:tab w:val="num" w:pos="3600"/>
        </w:tabs>
        <w:ind w:left="3600" w:hanging="360"/>
      </w:pPr>
      <w:rPr>
        <w:rFonts w:ascii="Arial" w:hAnsi="Arial" w:hint="default"/>
      </w:rPr>
    </w:lvl>
    <w:lvl w:ilvl="5" w:tplc="2460CA94" w:tentative="1">
      <w:start w:val="1"/>
      <w:numFmt w:val="bullet"/>
      <w:lvlText w:val="•"/>
      <w:lvlJc w:val="left"/>
      <w:pPr>
        <w:tabs>
          <w:tab w:val="num" w:pos="4320"/>
        </w:tabs>
        <w:ind w:left="4320" w:hanging="360"/>
      </w:pPr>
      <w:rPr>
        <w:rFonts w:ascii="Arial" w:hAnsi="Arial" w:hint="default"/>
      </w:rPr>
    </w:lvl>
    <w:lvl w:ilvl="6" w:tplc="2684FD54" w:tentative="1">
      <w:start w:val="1"/>
      <w:numFmt w:val="bullet"/>
      <w:lvlText w:val="•"/>
      <w:lvlJc w:val="left"/>
      <w:pPr>
        <w:tabs>
          <w:tab w:val="num" w:pos="5040"/>
        </w:tabs>
        <w:ind w:left="5040" w:hanging="360"/>
      </w:pPr>
      <w:rPr>
        <w:rFonts w:ascii="Arial" w:hAnsi="Arial" w:hint="default"/>
      </w:rPr>
    </w:lvl>
    <w:lvl w:ilvl="7" w:tplc="42E0DAFE" w:tentative="1">
      <w:start w:val="1"/>
      <w:numFmt w:val="bullet"/>
      <w:lvlText w:val="•"/>
      <w:lvlJc w:val="left"/>
      <w:pPr>
        <w:tabs>
          <w:tab w:val="num" w:pos="5760"/>
        </w:tabs>
        <w:ind w:left="5760" w:hanging="360"/>
      </w:pPr>
      <w:rPr>
        <w:rFonts w:ascii="Arial" w:hAnsi="Arial" w:hint="default"/>
      </w:rPr>
    </w:lvl>
    <w:lvl w:ilvl="8" w:tplc="FA36737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5D"/>
    <w:rsid w:val="0004248B"/>
    <w:rsid w:val="00043F02"/>
    <w:rsid w:val="00082F48"/>
    <w:rsid w:val="000D3665"/>
    <w:rsid w:val="000F542A"/>
    <w:rsid w:val="00162373"/>
    <w:rsid w:val="00176E49"/>
    <w:rsid w:val="0017741C"/>
    <w:rsid w:val="001A7A20"/>
    <w:rsid w:val="001C37F9"/>
    <w:rsid w:val="00200645"/>
    <w:rsid w:val="002045BC"/>
    <w:rsid w:val="00204A25"/>
    <w:rsid w:val="00206B83"/>
    <w:rsid w:val="00207215"/>
    <w:rsid w:val="0024176F"/>
    <w:rsid w:val="00254DCB"/>
    <w:rsid w:val="00255F9B"/>
    <w:rsid w:val="002664B5"/>
    <w:rsid w:val="002808B0"/>
    <w:rsid w:val="002A1A57"/>
    <w:rsid w:val="002B1491"/>
    <w:rsid w:val="003472E5"/>
    <w:rsid w:val="00347DA6"/>
    <w:rsid w:val="00385849"/>
    <w:rsid w:val="003F7405"/>
    <w:rsid w:val="00401F1A"/>
    <w:rsid w:val="004201CD"/>
    <w:rsid w:val="00475EE2"/>
    <w:rsid w:val="00493356"/>
    <w:rsid w:val="004946E2"/>
    <w:rsid w:val="004B4C11"/>
    <w:rsid w:val="004B502C"/>
    <w:rsid w:val="004D0982"/>
    <w:rsid w:val="0052459F"/>
    <w:rsid w:val="00560658"/>
    <w:rsid w:val="00591925"/>
    <w:rsid w:val="005938ED"/>
    <w:rsid w:val="00596DF2"/>
    <w:rsid w:val="005B43A5"/>
    <w:rsid w:val="005C0158"/>
    <w:rsid w:val="005C655E"/>
    <w:rsid w:val="005E1301"/>
    <w:rsid w:val="005E1A5E"/>
    <w:rsid w:val="0060115D"/>
    <w:rsid w:val="00610572"/>
    <w:rsid w:val="00620308"/>
    <w:rsid w:val="00643707"/>
    <w:rsid w:val="006466A6"/>
    <w:rsid w:val="006A5B32"/>
    <w:rsid w:val="006B379C"/>
    <w:rsid w:val="006D64F0"/>
    <w:rsid w:val="006E3E22"/>
    <w:rsid w:val="006F1AF0"/>
    <w:rsid w:val="006F1D57"/>
    <w:rsid w:val="0071699F"/>
    <w:rsid w:val="00725E59"/>
    <w:rsid w:val="00742259"/>
    <w:rsid w:val="007430C1"/>
    <w:rsid w:val="0079395C"/>
    <w:rsid w:val="00797A54"/>
    <w:rsid w:val="007F2E18"/>
    <w:rsid w:val="00802F95"/>
    <w:rsid w:val="00814CDE"/>
    <w:rsid w:val="008273FB"/>
    <w:rsid w:val="008732B6"/>
    <w:rsid w:val="008833F0"/>
    <w:rsid w:val="0089744B"/>
    <w:rsid w:val="008A1C2B"/>
    <w:rsid w:val="008D31AD"/>
    <w:rsid w:val="008E16DA"/>
    <w:rsid w:val="008E2B66"/>
    <w:rsid w:val="00905464"/>
    <w:rsid w:val="00943365"/>
    <w:rsid w:val="00972BB2"/>
    <w:rsid w:val="009C0077"/>
    <w:rsid w:val="009D159F"/>
    <w:rsid w:val="009D1AC5"/>
    <w:rsid w:val="009E0D76"/>
    <w:rsid w:val="00A139D3"/>
    <w:rsid w:val="00A23362"/>
    <w:rsid w:val="00A27A44"/>
    <w:rsid w:val="00A417EA"/>
    <w:rsid w:val="00A561AC"/>
    <w:rsid w:val="00A7439F"/>
    <w:rsid w:val="00AA66C7"/>
    <w:rsid w:val="00AB1784"/>
    <w:rsid w:val="00AB5FDD"/>
    <w:rsid w:val="00AC3AC2"/>
    <w:rsid w:val="00AC51B4"/>
    <w:rsid w:val="00AC78D4"/>
    <w:rsid w:val="00AE3872"/>
    <w:rsid w:val="00AF057D"/>
    <w:rsid w:val="00B0170A"/>
    <w:rsid w:val="00B2105C"/>
    <w:rsid w:val="00B21E96"/>
    <w:rsid w:val="00B55AC1"/>
    <w:rsid w:val="00B72D4A"/>
    <w:rsid w:val="00B755B7"/>
    <w:rsid w:val="00B93421"/>
    <w:rsid w:val="00B95CEC"/>
    <w:rsid w:val="00B95F74"/>
    <w:rsid w:val="00BA25E2"/>
    <w:rsid w:val="00BC6432"/>
    <w:rsid w:val="00BD0E27"/>
    <w:rsid w:val="00C23400"/>
    <w:rsid w:val="00C31C32"/>
    <w:rsid w:val="00C4050D"/>
    <w:rsid w:val="00C51F88"/>
    <w:rsid w:val="00C548AB"/>
    <w:rsid w:val="00C640D3"/>
    <w:rsid w:val="00C744FE"/>
    <w:rsid w:val="00C905C0"/>
    <w:rsid w:val="00CB40C3"/>
    <w:rsid w:val="00CB4AF0"/>
    <w:rsid w:val="00CE16A7"/>
    <w:rsid w:val="00CF3B42"/>
    <w:rsid w:val="00CF53E6"/>
    <w:rsid w:val="00D03F71"/>
    <w:rsid w:val="00D07590"/>
    <w:rsid w:val="00D23961"/>
    <w:rsid w:val="00D32ACD"/>
    <w:rsid w:val="00D3744F"/>
    <w:rsid w:val="00D72926"/>
    <w:rsid w:val="00DA7077"/>
    <w:rsid w:val="00DD75CF"/>
    <w:rsid w:val="00DF2D8C"/>
    <w:rsid w:val="00E4551E"/>
    <w:rsid w:val="00E67F37"/>
    <w:rsid w:val="00EB6D7A"/>
    <w:rsid w:val="00F41B69"/>
    <w:rsid w:val="00F43648"/>
    <w:rsid w:val="00F47F6E"/>
    <w:rsid w:val="00F616F9"/>
    <w:rsid w:val="00F80387"/>
    <w:rsid w:val="00F938B2"/>
    <w:rsid w:val="00FB579A"/>
    <w:rsid w:val="00FD6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9C5344-D1C4-456A-A550-9B565F43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F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F9B"/>
  </w:style>
  <w:style w:type="paragraph" w:styleId="Piedepgina">
    <w:name w:val="footer"/>
    <w:basedOn w:val="Normal"/>
    <w:link w:val="PiedepginaCar"/>
    <w:uiPriority w:val="99"/>
    <w:unhideWhenUsed/>
    <w:rsid w:val="00255F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F9B"/>
  </w:style>
  <w:style w:type="paragraph" w:styleId="Textodeglobo">
    <w:name w:val="Balloon Text"/>
    <w:basedOn w:val="Normal"/>
    <w:link w:val="TextodegloboCar"/>
    <w:uiPriority w:val="99"/>
    <w:semiHidden/>
    <w:unhideWhenUsed/>
    <w:rsid w:val="00BA25E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A25E2"/>
    <w:rPr>
      <w:rFonts w:ascii="Lucida Grande" w:hAnsi="Lucida Grande"/>
      <w:sz w:val="18"/>
      <w:szCs w:val="18"/>
    </w:rPr>
  </w:style>
  <w:style w:type="table" w:styleId="Tablaconcuadrcula">
    <w:name w:val="Table Grid"/>
    <w:basedOn w:val="Tablanormal"/>
    <w:uiPriority w:val="59"/>
    <w:rsid w:val="006B3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B379C"/>
    <w:pPr>
      <w:spacing w:after="0" w:line="240" w:lineRule="auto"/>
      <w:ind w:left="720"/>
      <w:contextualSpacing/>
      <w:jc w:val="both"/>
    </w:pPr>
  </w:style>
  <w:style w:type="paragraph" w:customStyle="1" w:styleId="mail">
    <w:name w:val="mail"/>
    <w:basedOn w:val="Normal"/>
    <w:rsid w:val="006B37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gmail-msolistparagraph">
    <w:name w:val="gmail-msolistparagraph"/>
    <w:basedOn w:val="Normal"/>
    <w:rsid w:val="0060115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115D"/>
    <w:rPr>
      <w:color w:val="0000FF" w:themeColor="hyperlink"/>
      <w:u w:val="single"/>
    </w:rPr>
  </w:style>
  <w:style w:type="table" w:styleId="Tablanormal1">
    <w:name w:val="Plain Table 1"/>
    <w:basedOn w:val="Tablanormal"/>
    <w:uiPriority w:val="41"/>
    <w:rsid w:val="00B95C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4">
    <w:name w:val="Grid Table 5 Dark Accent 4"/>
    <w:basedOn w:val="Tablanormal"/>
    <w:uiPriority w:val="50"/>
    <w:rsid w:val="003F74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340115">
      <w:bodyDiv w:val="1"/>
      <w:marLeft w:val="0"/>
      <w:marRight w:val="0"/>
      <w:marTop w:val="0"/>
      <w:marBottom w:val="0"/>
      <w:divBdr>
        <w:top w:val="none" w:sz="0" w:space="0" w:color="auto"/>
        <w:left w:val="none" w:sz="0" w:space="0" w:color="auto"/>
        <w:bottom w:val="none" w:sz="0" w:space="0" w:color="auto"/>
        <w:right w:val="none" w:sz="0" w:space="0" w:color="auto"/>
      </w:divBdr>
    </w:div>
    <w:div w:id="949553645">
      <w:bodyDiv w:val="1"/>
      <w:marLeft w:val="0"/>
      <w:marRight w:val="0"/>
      <w:marTop w:val="0"/>
      <w:marBottom w:val="0"/>
      <w:divBdr>
        <w:top w:val="none" w:sz="0" w:space="0" w:color="auto"/>
        <w:left w:val="none" w:sz="0" w:space="0" w:color="auto"/>
        <w:bottom w:val="none" w:sz="0" w:space="0" w:color="auto"/>
        <w:right w:val="none" w:sz="0" w:space="0" w:color="auto"/>
      </w:divBdr>
    </w:div>
    <w:div w:id="2085911724">
      <w:bodyDiv w:val="1"/>
      <w:marLeft w:val="0"/>
      <w:marRight w:val="0"/>
      <w:marTop w:val="0"/>
      <w:marBottom w:val="0"/>
      <w:divBdr>
        <w:top w:val="none" w:sz="0" w:space="0" w:color="auto"/>
        <w:left w:val="none" w:sz="0" w:space="0" w:color="auto"/>
        <w:bottom w:val="none" w:sz="0" w:space="0" w:color="auto"/>
        <w:right w:val="none" w:sz="0" w:space="0" w:color="auto"/>
      </w:divBdr>
      <w:divsChild>
        <w:div w:id="653601819">
          <w:marLeft w:val="360"/>
          <w:marRight w:val="0"/>
          <w:marTop w:val="200"/>
          <w:marBottom w:val="0"/>
          <w:divBdr>
            <w:top w:val="none" w:sz="0" w:space="0" w:color="auto"/>
            <w:left w:val="none" w:sz="0" w:space="0" w:color="auto"/>
            <w:bottom w:val="none" w:sz="0" w:space="0" w:color="auto"/>
            <w:right w:val="none" w:sz="0" w:space="0" w:color="auto"/>
          </w:divBdr>
        </w:div>
        <w:div w:id="1867518305">
          <w:marLeft w:val="360"/>
          <w:marRight w:val="0"/>
          <w:marTop w:val="200"/>
          <w:marBottom w:val="0"/>
          <w:divBdr>
            <w:top w:val="none" w:sz="0" w:space="0" w:color="auto"/>
            <w:left w:val="none" w:sz="0" w:space="0" w:color="auto"/>
            <w:bottom w:val="none" w:sz="0" w:space="0" w:color="auto"/>
            <w:right w:val="none" w:sz="0" w:space="0" w:color="auto"/>
          </w:divBdr>
        </w:div>
        <w:div w:id="20192619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TOSP~1\AppData\Local\Temp\GA-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D086-7728-4499-8E77-094C7012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GA-Plantilla</Template>
  <TotalTime>1</TotalTime>
  <Pages>2</Pages>
  <Words>268</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Datos Personales</dc:creator>
  <cp:lastModifiedBy>Informática</cp:lastModifiedBy>
  <cp:revision>2</cp:revision>
  <cp:lastPrinted>2019-01-22T17:23:00Z</cp:lastPrinted>
  <dcterms:created xsi:type="dcterms:W3CDTF">2019-07-04T17:14:00Z</dcterms:created>
  <dcterms:modified xsi:type="dcterms:W3CDTF">2019-07-04T17:14:00Z</dcterms:modified>
</cp:coreProperties>
</file>